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70" w:rsidRPr="00EA4970" w:rsidRDefault="00EA4970" w:rsidP="00EA4970">
      <w:pPr>
        <w:rPr>
          <w:rFonts w:ascii="Book Antiqua" w:hAnsi="Book Antiqua" w:cs="Arial"/>
          <w:b/>
          <w:color w:val="FF0000"/>
          <w:sz w:val="28"/>
          <w:szCs w:val="28"/>
        </w:rPr>
      </w:pPr>
      <w:r w:rsidRPr="00EA4970">
        <w:rPr>
          <w:rFonts w:ascii="Book Antiqua" w:hAnsi="Book Antiqua" w:cs="Arial"/>
          <w:sz w:val="28"/>
          <w:szCs w:val="28"/>
        </w:rPr>
        <w:t xml:space="preserve"> </w:t>
      </w:r>
      <w:r w:rsidRPr="00EA4970">
        <w:rPr>
          <w:rFonts w:ascii="Book Antiqua" w:hAnsi="Book Antiqua" w:cs="Arial"/>
          <w:b/>
          <w:color w:val="FF0000"/>
          <w:sz w:val="28"/>
          <w:szCs w:val="28"/>
        </w:rPr>
        <w:t xml:space="preserve">           </w:t>
      </w:r>
      <w:r>
        <w:rPr>
          <w:rFonts w:ascii="Book Antiqua" w:hAnsi="Book Antiqua" w:cs="Arial"/>
          <w:b/>
          <w:color w:val="FF0000"/>
          <w:sz w:val="28"/>
          <w:szCs w:val="28"/>
        </w:rPr>
        <w:t xml:space="preserve">      </w:t>
      </w:r>
      <w:r w:rsidRPr="00EA4970">
        <w:rPr>
          <w:rFonts w:ascii="Book Antiqua" w:hAnsi="Book Antiqua" w:cs="Arial"/>
          <w:b/>
          <w:color w:val="FF0000"/>
          <w:sz w:val="28"/>
          <w:szCs w:val="28"/>
        </w:rPr>
        <w:t xml:space="preserve"> </w:t>
      </w:r>
      <w:r w:rsidRPr="00EA4970">
        <w:rPr>
          <w:rFonts w:ascii="Book Antiqua" w:hAnsi="Book Antiqua" w:cs="Arial"/>
          <w:b/>
          <w:sz w:val="28"/>
          <w:szCs w:val="28"/>
        </w:rPr>
        <w:t>Oulun esittävän taiteen koulu Lenninsiiven oppilasnäytös</w:t>
      </w:r>
    </w:p>
    <w:p w:rsidR="00EA4970" w:rsidRPr="00EA4970" w:rsidRDefault="00EA4970" w:rsidP="00EA4970">
      <w:pPr>
        <w:rPr>
          <w:rFonts w:ascii="Book Antiqua" w:hAnsi="Book Antiqua" w:cs="Arial"/>
          <w:b/>
          <w:color w:val="FF0000"/>
          <w:sz w:val="44"/>
          <w:szCs w:val="44"/>
        </w:rPr>
      </w:pPr>
      <w:r w:rsidRPr="00EA4970">
        <w:rPr>
          <w:rFonts w:ascii="Book Antiqua" w:hAnsi="Book Antiqua" w:cs="Arial"/>
          <w:noProof/>
          <w:sz w:val="28"/>
          <w:szCs w:val="28"/>
          <w:lang w:eastAsia="fi-FI"/>
        </w:rPr>
        <mc:AlternateContent>
          <mc:Choice Requires="wps">
            <w:drawing>
              <wp:anchor distT="0" distB="0" distL="114300" distR="114300" simplePos="0" relativeHeight="251659264" behindDoc="0" locked="0" layoutInCell="0" allowOverlap="1" wp14:anchorId="0B7831DB" wp14:editId="1D1D52DC">
                <wp:simplePos x="0" y="0"/>
                <wp:positionH relativeFrom="margin">
                  <wp:posOffset>541020</wp:posOffset>
                </wp:positionH>
                <wp:positionV relativeFrom="page">
                  <wp:posOffset>1321435</wp:posOffset>
                </wp:positionV>
                <wp:extent cx="5449570" cy="6532245"/>
                <wp:effectExtent l="0" t="7938" r="0" b="0"/>
                <wp:wrapSquare wrapText="bothSides"/>
                <wp:docPr id="306" name="Automaattinen muo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49570" cy="6532245"/>
                        </a:xfrm>
                        <a:prstGeom prst="bracePair">
                          <a:avLst>
                            <a:gd name="adj" fmla="val 8333"/>
                          </a:avLst>
                        </a:prstGeom>
                        <a:solidFill>
                          <a:srgbClr val="1F497D"/>
                        </a:solidFill>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EA4970" w:rsidRPr="00EA4970" w:rsidRDefault="00EA4970" w:rsidP="00EA4970">
                            <w:pPr>
                              <w:jc w:val="both"/>
                              <w:rPr>
                                <w:rFonts w:asciiTheme="majorHAnsi" w:hAnsiTheme="majorHAnsi" w:cs="Arial"/>
                                <w:color w:val="92D050"/>
                                <w:sz w:val="36"/>
                                <w:szCs w:val="36"/>
                              </w:rPr>
                            </w:pPr>
                            <w:r w:rsidRPr="00EA4970">
                              <w:rPr>
                                <w:rFonts w:asciiTheme="majorHAnsi" w:hAnsiTheme="majorHAnsi" w:cs="Arial"/>
                                <w:color w:val="92D050"/>
                                <w:sz w:val="36"/>
                                <w:szCs w:val="36"/>
                              </w:rPr>
                              <w:t xml:space="preserve">Olipa kerran Hilkkaperhe, joka eli onnellisena mökissään. Joulu oli lähestymässä. Hilkkaperhe teki jouluvalmisteluja. Viherhilkka kasvatti kukat, Punahilkka paketoi lahjat ja Sinihilkka, sekä Isohilkka leipoivat joulupiparit. Ilman heitä ei olisi tullut lainkaan joulua. </w:t>
                            </w:r>
                          </w:p>
                          <w:p w:rsidR="00EA4970" w:rsidRPr="00EA4970" w:rsidRDefault="00EA4970" w:rsidP="00EA4970">
                            <w:pPr>
                              <w:jc w:val="both"/>
                              <w:rPr>
                                <w:rFonts w:asciiTheme="majorHAnsi" w:hAnsiTheme="majorHAnsi" w:cs="Arial"/>
                                <w:color w:val="92D050"/>
                                <w:sz w:val="36"/>
                                <w:szCs w:val="36"/>
                              </w:rPr>
                            </w:pPr>
                            <w:r w:rsidRPr="00EA4970">
                              <w:rPr>
                                <w:rFonts w:asciiTheme="majorHAnsi" w:hAnsiTheme="majorHAnsi" w:cs="Arial"/>
                                <w:color w:val="92D050"/>
                                <w:sz w:val="36"/>
                                <w:szCs w:val="36"/>
                              </w:rPr>
                              <w:t>Mutta metsässä asuivat myös ilkeät susi ja kettu, jotka halusivat pilata koko joulun. Niinpä he päättivät eksyttää Punahilkan, Sinihilkan ja Viherhilkan metsään, kun he veivät tuliaisia isoäidilleen. Mutta onnistuivatko he susi ja kettu aikeissaan?</w:t>
                            </w:r>
                          </w:p>
                          <w:p w:rsidR="00EA4970" w:rsidRPr="00EA4970" w:rsidRDefault="00EA4970" w:rsidP="00EA4970">
                            <w:pPr>
                              <w:jc w:val="both"/>
                              <w:rPr>
                                <w:rFonts w:asciiTheme="majorHAnsi" w:hAnsiTheme="majorHAnsi" w:cs="Arial"/>
                                <w:i/>
                                <w:color w:val="92D050"/>
                                <w:sz w:val="32"/>
                                <w:szCs w:val="32"/>
                              </w:rPr>
                            </w:pPr>
                            <w:r w:rsidRPr="00EA4970">
                              <w:rPr>
                                <w:rFonts w:asciiTheme="majorHAnsi" w:hAnsiTheme="majorHAnsi" w:cs="Arial"/>
                                <w:color w:val="92D050"/>
                                <w:sz w:val="32"/>
                                <w:szCs w:val="32"/>
                              </w:rPr>
                              <w:t xml:space="preserve"> </w:t>
                            </w:r>
                            <w:r w:rsidRPr="00EA4970">
                              <w:rPr>
                                <w:rFonts w:asciiTheme="majorHAnsi" w:hAnsiTheme="majorHAnsi" w:cs="Arial"/>
                                <w:i/>
                                <w:color w:val="92D050"/>
                                <w:sz w:val="32"/>
                                <w:szCs w:val="32"/>
                              </w:rPr>
                              <w:t xml:space="preserve">Katri Heikkinen </w:t>
                            </w:r>
                          </w:p>
                          <w:p w:rsidR="00EA4970" w:rsidRPr="00EA4970" w:rsidRDefault="00EA4970" w:rsidP="00EA4970">
                            <w:pPr>
                              <w:rPr>
                                <w:rFonts w:asciiTheme="majorHAnsi" w:hAnsiTheme="majorHAnsi" w:cs="Arial"/>
                                <w:sz w:val="36"/>
                                <w:szCs w:val="36"/>
                              </w:rPr>
                            </w:pPr>
                          </w:p>
                          <w:p w:rsidR="00EA4970" w:rsidRDefault="00EA4970" w:rsidP="00EA4970">
                            <w:pPr>
                              <w:rPr>
                                <w:rFonts w:asciiTheme="majorHAnsi" w:hAnsiTheme="majorHAnsi" w:cs="Arial"/>
                                <w:b/>
                                <w:color w:val="FF0000"/>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maattinen muoto 2" o:spid="_x0000_s1026" type="#_x0000_t186" style="position:absolute;margin-left:42.6pt;margin-top:104.05pt;width:429.1pt;height:514.3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" o:allowincell="f" filled="t" fillcolor="#1f497d" stroked="f" strokecolor="#5c83b4" strokeweight=".25pt">
                <v:shadow opacity=".5"/>
                <v:textbox>
                  <w:txbxContent>
                    <w:p w:rsidR="00EA4970" w:rsidRPr="00EA4970" w:rsidRDefault="00EA4970" w:rsidP="00EA4970">
                      <w:pPr>
                        <w:jc w:val="both"/>
                        <w:rPr>
                          <w:rFonts w:asciiTheme="majorHAnsi" w:hAnsiTheme="majorHAnsi" w:cs="Arial"/>
                          <w:color w:val="92D050"/>
                          <w:sz w:val="36"/>
                          <w:szCs w:val="36"/>
                        </w:rPr>
                      </w:pPr>
                      <w:r w:rsidRPr="00EA4970">
                        <w:rPr>
                          <w:rFonts w:asciiTheme="majorHAnsi" w:hAnsiTheme="majorHAnsi" w:cs="Arial"/>
                          <w:color w:val="92D050"/>
                          <w:sz w:val="36"/>
                          <w:szCs w:val="36"/>
                        </w:rPr>
                        <w:t xml:space="preserve">Olipa kerran Hilkkaperhe, joka eli onnellisena mökissään. Joulu oli lähestymässä. Hilkkaperhe teki jouluvalmisteluja. Viherhilkka kasvatti kukat, Punahilkka paketoi lahjat ja Sinihilkka, sekä Isohilkka leipoivat joulupiparit. Ilman heitä ei olisi tullut lainkaan joulua. </w:t>
                      </w:r>
                    </w:p>
                    <w:p w:rsidR="00EA4970" w:rsidRPr="00EA4970" w:rsidRDefault="00EA4970" w:rsidP="00EA4970">
                      <w:pPr>
                        <w:jc w:val="both"/>
                        <w:rPr>
                          <w:rFonts w:asciiTheme="majorHAnsi" w:hAnsiTheme="majorHAnsi" w:cs="Arial"/>
                          <w:color w:val="92D050"/>
                          <w:sz w:val="36"/>
                          <w:szCs w:val="36"/>
                        </w:rPr>
                      </w:pPr>
                      <w:r w:rsidRPr="00EA4970">
                        <w:rPr>
                          <w:rFonts w:asciiTheme="majorHAnsi" w:hAnsiTheme="majorHAnsi" w:cs="Arial"/>
                          <w:color w:val="92D050"/>
                          <w:sz w:val="36"/>
                          <w:szCs w:val="36"/>
                        </w:rPr>
                        <w:t>Mutta metsässä asuivat myös ilkeät susi ja kettu, jotka halusivat pilata koko joulun. Niinpä he päättivät eksyttää Punahilkan, Sinihilkan ja Viherhilkan metsään, kun he veivät tuliaisia isoäidilleen. Mutta onnistuivatko he susi ja kettu aikeissaan?</w:t>
                      </w:r>
                    </w:p>
                    <w:p w:rsidR="00EA4970" w:rsidRPr="00EA4970" w:rsidRDefault="00EA4970" w:rsidP="00EA4970">
                      <w:pPr>
                        <w:jc w:val="both"/>
                        <w:rPr>
                          <w:rFonts w:asciiTheme="majorHAnsi" w:hAnsiTheme="majorHAnsi" w:cs="Arial"/>
                          <w:i/>
                          <w:color w:val="92D050"/>
                          <w:sz w:val="32"/>
                          <w:szCs w:val="32"/>
                        </w:rPr>
                      </w:pPr>
                      <w:r w:rsidRPr="00EA4970">
                        <w:rPr>
                          <w:rFonts w:asciiTheme="majorHAnsi" w:hAnsiTheme="majorHAnsi" w:cs="Arial"/>
                          <w:color w:val="92D050"/>
                          <w:sz w:val="32"/>
                          <w:szCs w:val="32"/>
                        </w:rPr>
                        <w:t xml:space="preserve"> </w:t>
                      </w:r>
                      <w:r w:rsidRPr="00EA4970">
                        <w:rPr>
                          <w:rFonts w:asciiTheme="majorHAnsi" w:hAnsiTheme="majorHAnsi" w:cs="Arial"/>
                          <w:i/>
                          <w:color w:val="92D050"/>
                          <w:sz w:val="32"/>
                          <w:szCs w:val="32"/>
                        </w:rPr>
                        <w:t xml:space="preserve">Katri Heikkinen </w:t>
                      </w:r>
                    </w:p>
                    <w:p w:rsidR="00EA4970" w:rsidRPr="00EA4970" w:rsidRDefault="00EA4970" w:rsidP="00EA4970">
                      <w:pPr>
                        <w:rPr>
                          <w:rFonts w:asciiTheme="majorHAnsi" w:hAnsiTheme="majorHAnsi" w:cs="Arial"/>
                          <w:sz w:val="36"/>
                          <w:szCs w:val="36"/>
                        </w:rPr>
                      </w:pPr>
                    </w:p>
                    <w:p w:rsidR="00EA4970" w:rsidRDefault="00EA4970" w:rsidP="00EA4970">
                      <w:pPr>
                        <w:rPr>
                          <w:rFonts w:asciiTheme="majorHAnsi" w:hAnsiTheme="majorHAnsi" w:cs="Arial"/>
                          <w:b/>
                          <w:color w:val="FF0000"/>
                          <w:sz w:val="28"/>
                          <w:szCs w:val="28"/>
                        </w:rPr>
                      </w:pPr>
                    </w:p>
                  </w:txbxContent>
                </v:textbox>
                <w10:wrap type="square" anchorx="margin" anchory="page"/>
              </v:shape>
            </w:pict>
          </mc:Fallback>
        </mc:AlternateContent>
      </w:r>
      <w:r w:rsidRPr="00EA4970">
        <w:rPr>
          <w:rFonts w:ascii="Book Antiqua" w:hAnsi="Book Antiqua" w:cs="Arial"/>
          <w:b/>
          <w:color w:val="FF0000"/>
          <w:sz w:val="32"/>
          <w:szCs w:val="32"/>
        </w:rPr>
        <w:t xml:space="preserve">                   </w:t>
      </w:r>
      <w:r w:rsidRPr="00EA4970">
        <w:rPr>
          <w:rFonts w:ascii="Book Antiqua" w:hAnsi="Book Antiqua" w:cs="Arial"/>
          <w:b/>
          <w:color w:val="FF0000"/>
          <w:sz w:val="44"/>
          <w:szCs w:val="44"/>
        </w:rPr>
        <w:t xml:space="preserve">   </w:t>
      </w:r>
      <w:r>
        <w:rPr>
          <w:rFonts w:ascii="Book Antiqua" w:hAnsi="Book Antiqua" w:cs="Arial"/>
          <w:b/>
          <w:color w:val="FF0000"/>
          <w:sz w:val="44"/>
          <w:szCs w:val="44"/>
        </w:rPr>
        <w:t xml:space="preserve">      </w:t>
      </w:r>
      <w:r w:rsidRPr="00EA4970">
        <w:rPr>
          <w:rFonts w:ascii="Book Antiqua" w:hAnsi="Book Antiqua" w:cs="Arial"/>
          <w:b/>
          <w:color w:val="FF0000"/>
          <w:sz w:val="44"/>
          <w:szCs w:val="44"/>
        </w:rPr>
        <w:t>Hilkkaperheen jouluaatto</w:t>
      </w:r>
    </w:p>
    <w:p w:rsidR="00EA4970" w:rsidRPr="00EA4970" w:rsidRDefault="00EA4970" w:rsidP="00EA4970">
      <w:pPr>
        <w:pStyle w:val="Eivli"/>
        <w:rPr>
          <w:rFonts w:ascii="Book Antiqua" w:hAnsi="Book Antiqua"/>
          <w:b/>
          <w:sz w:val="28"/>
          <w:szCs w:val="28"/>
        </w:rPr>
      </w:pPr>
      <w:r w:rsidRPr="00EA4970">
        <w:rPr>
          <w:rFonts w:ascii="Book Antiqua" w:hAnsi="Book Antiqua"/>
          <w:b/>
          <w:sz w:val="28"/>
          <w:szCs w:val="28"/>
        </w:rPr>
        <w:t xml:space="preserve">                                            </w:t>
      </w:r>
      <w:r>
        <w:rPr>
          <w:rFonts w:ascii="Book Antiqua" w:hAnsi="Book Antiqua"/>
          <w:b/>
          <w:sz w:val="28"/>
          <w:szCs w:val="28"/>
        </w:rPr>
        <w:t xml:space="preserve">       </w:t>
      </w:r>
      <w:r w:rsidRPr="00EA4970">
        <w:rPr>
          <w:rFonts w:ascii="Book Antiqua" w:hAnsi="Book Antiqua"/>
          <w:b/>
          <w:sz w:val="28"/>
          <w:szCs w:val="28"/>
        </w:rPr>
        <w:t xml:space="preserve">tanssiteatterinäytelmä  </w:t>
      </w:r>
    </w:p>
    <w:p w:rsidR="00EA4970" w:rsidRPr="00EA4970" w:rsidRDefault="00EA4970" w:rsidP="00EA4970">
      <w:pPr>
        <w:pStyle w:val="Eivli"/>
        <w:rPr>
          <w:rFonts w:ascii="Book Antiqua" w:hAnsi="Book Antiqua"/>
          <w:b/>
          <w:sz w:val="28"/>
          <w:szCs w:val="28"/>
        </w:rPr>
      </w:pPr>
      <w:r w:rsidRPr="00EA4970">
        <w:rPr>
          <w:rFonts w:ascii="Book Antiqua" w:hAnsi="Book Antiqua"/>
          <w:b/>
          <w:sz w:val="28"/>
          <w:szCs w:val="28"/>
        </w:rPr>
        <w:t xml:space="preserve">                                   </w:t>
      </w:r>
      <w:r>
        <w:rPr>
          <w:rFonts w:ascii="Book Antiqua" w:hAnsi="Book Antiqua"/>
          <w:b/>
          <w:sz w:val="28"/>
          <w:szCs w:val="28"/>
        </w:rPr>
        <w:t xml:space="preserve">        </w:t>
      </w:r>
      <w:r w:rsidRPr="00EA4970">
        <w:rPr>
          <w:rFonts w:ascii="Book Antiqua" w:hAnsi="Book Antiqua"/>
          <w:b/>
          <w:sz w:val="28"/>
          <w:szCs w:val="28"/>
        </w:rPr>
        <w:t>Sunnuntaina 16.12.2012 klo15.00</w:t>
      </w:r>
    </w:p>
    <w:p w:rsidR="00EA4970" w:rsidRPr="003B4F09" w:rsidRDefault="003B4F09" w:rsidP="00EA4970">
      <w:pPr>
        <w:spacing w:after="0" w:line="288" w:lineRule="auto"/>
        <w:jc w:val="center"/>
        <w:rPr>
          <w:rFonts w:ascii="Book Antiqua" w:eastAsiaTheme="majorEastAsia" w:hAnsi="Book Antiqua" w:cstheme="majorBidi"/>
          <w:i/>
          <w:iCs/>
          <w:color w:val="D2DFEE" w:themeColor="accent1" w:themeTint="40"/>
        </w:rPr>
      </w:pPr>
      <w:r w:rsidRPr="003B4F09">
        <w:rPr>
          <w:rFonts w:asciiTheme="majorHAnsi" w:hAnsiTheme="majorHAnsi" w:cs="Arial"/>
        </w:rPr>
        <w:t>Tanssiteatterinäytelmä</w:t>
      </w:r>
      <w:r w:rsidRPr="003B4F09">
        <w:rPr>
          <w:rFonts w:asciiTheme="majorHAnsi" w:hAnsiTheme="majorHAnsi" w:cs="Arial"/>
          <w:b/>
        </w:rPr>
        <w:t xml:space="preserve"> Hilkkaperheen jouluaatto</w:t>
      </w:r>
      <w:r w:rsidRPr="003B4F09">
        <w:rPr>
          <w:rFonts w:asciiTheme="majorHAnsi" w:hAnsiTheme="majorHAnsi" w:cs="Arial"/>
        </w:rPr>
        <w:t xml:space="preserve"> on hauska näytelmä, jonka tarina on oppilaiden itsensä keksimä. Näytelmän prosessin tavoitteena oli laajentaa tanssinharrastajien osaamista rohkaisemalla heitä yhdistämään teatteri</w:t>
      </w:r>
      <w:r>
        <w:rPr>
          <w:rFonts w:asciiTheme="majorHAnsi" w:hAnsiTheme="majorHAnsi" w:cs="Arial"/>
        </w:rPr>
        <w:t>-</w:t>
      </w:r>
      <w:r w:rsidRPr="003B4F09">
        <w:rPr>
          <w:rFonts w:asciiTheme="majorHAnsi" w:hAnsiTheme="majorHAnsi" w:cs="Arial"/>
        </w:rPr>
        <w:t xml:space="preserve"> ja tanssitaidetta</w:t>
      </w:r>
    </w:p>
    <w:p w:rsidR="00EA4970" w:rsidRPr="00EA4970" w:rsidRDefault="00EA4970" w:rsidP="00EA4970">
      <w:pPr>
        <w:pStyle w:val="Eivli"/>
        <w:jc w:val="both"/>
        <w:rPr>
          <w:rFonts w:ascii="Book Antiqua" w:hAnsi="Book Antiqua"/>
          <w:sz w:val="28"/>
          <w:szCs w:val="28"/>
        </w:rPr>
      </w:pPr>
      <w:r w:rsidRPr="00EA4970">
        <w:rPr>
          <w:rFonts w:ascii="Book Antiqua" w:hAnsi="Book Antiqua"/>
          <w:noProof/>
          <w:sz w:val="28"/>
          <w:szCs w:val="28"/>
          <w:lang w:eastAsia="fi-FI"/>
        </w:rPr>
        <w:drawing>
          <wp:anchor distT="0" distB="0" distL="114300" distR="114300" simplePos="0" relativeHeight="251660288" behindDoc="0" locked="0" layoutInCell="1" allowOverlap="1" wp14:anchorId="545A52D0" wp14:editId="2827D326">
            <wp:simplePos x="0" y="0"/>
            <wp:positionH relativeFrom="margin">
              <wp:posOffset>3496945</wp:posOffset>
            </wp:positionH>
            <wp:positionV relativeFrom="margin">
              <wp:posOffset>5219065</wp:posOffset>
            </wp:positionV>
            <wp:extent cx="2720340" cy="3400425"/>
            <wp:effectExtent l="0" t="0" r="0" b="0"/>
            <wp:wrapSquare wrapText="bothSides"/>
            <wp:docPr id="4" name="il_fi" descr="http://www.xn--80amkeaq.net/frameforphoto/1/229foto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xn--80amkeaq.net/frameforphoto/1/229foto4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3400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4970" w:rsidRPr="00EA4970" w:rsidRDefault="00EA4970" w:rsidP="00EA4970">
      <w:pPr>
        <w:pStyle w:val="Eivli"/>
        <w:jc w:val="both"/>
        <w:rPr>
          <w:rFonts w:ascii="Book Antiqua" w:hAnsi="Book Antiqua"/>
          <w:sz w:val="28"/>
          <w:szCs w:val="28"/>
        </w:rPr>
      </w:pPr>
    </w:p>
    <w:p w:rsidR="00EA4970" w:rsidRPr="00EA4970" w:rsidRDefault="00EA4970" w:rsidP="00EA4970">
      <w:pPr>
        <w:pStyle w:val="Eivli"/>
        <w:jc w:val="both"/>
        <w:rPr>
          <w:rFonts w:ascii="Book Antiqua" w:hAnsi="Book Antiqua"/>
          <w:sz w:val="28"/>
          <w:szCs w:val="28"/>
        </w:rPr>
      </w:pPr>
    </w:p>
    <w:p w:rsidR="00EA4970" w:rsidRPr="00EA4970" w:rsidRDefault="00EA4970" w:rsidP="00EA4970">
      <w:pPr>
        <w:pStyle w:val="Eivli"/>
        <w:jc w:val="both"/>
        <w:rPr>
          <w:rFonts w:ascii="Book Antiqua" w:hAnsi="Book Antiqua"/>
          <w:sz w:val="28"/>
          <w:szCs w:val="28"/>
        </w:rPr>
      </w:pPr>
    </w:p>
    <w:p w:rsidR="00EA4970" w:rsidRPr="00EA4970" w:rsidRDefault="00EA4970" w:rsidP="00EA4970">
      <w:pPr>
        <w:pStyle w:val="Eivli"/>
        <w:jc w:val="both"/>
        <w:rPr>
          <w:rFonts w:ascii="Book Antiqua" w:hAnsi="Book Antiqua"/>
          <w:sz w:val="28"/>
          <w:szCs w:val="28"/>
        </w:rPr>
      </w:pPr>
    </w:p>
    <w:p w:rsidR="00EA4970" w:rsidRPr="00EA4970" w:rsidRDefault="00EA4970" w:rsidP="00EA4970">
      <w:pPr>
        <w:pStyle w:val="Eivli"/>
        <w:jc w:val="both"/>
        <w:rPr>
          <w:rFonts w:ascii="Book Antiqua" w:hAnsi="Book Antiqua"/>
          <w:sz w:val="28"/>
          <w:szCs w:val="28"/>
        </w:rPr>
      </w:pPr>
    </w:p>
    <w:p w:rsidR="00EA4970" w:rsidRPr="00EA4970" w:rsidRDefault="00EA4970" w:rsidP="00EA4970">
      <w:pPr>
        <w:pStyle w:val="Eivli"/>
        <w:jc w:val="both"/>
        <w:rPr>
          <w:rFonts w:ascii="Book Antiqua" w:hAnsi="Book Antiqua"/>
          <w:b/>
          <w:sz w:val="24"/>
          <w:szCs w:val="24"/>
        </w:rPr>
      </w:pPr>
      <w:r w:rsidRPr="00EA4970">
        <w:rPr>
          <w:rFonts w:ascii="Book Antiqua" w:hAnsi="Book Antiqua"/>
          <w:b/>
          <w:sz w:val="24"/>
          <w:szCs w:val="24"/>
        </w:rPr>
        <w:t>Paikka: Teuvo Pakkalan koulun juhlasali (Teuvo Pakkalan katu 7)</w:t>
      </w:r>
      <w:r>
        <w:rPr>
          <w:rFonts w:ascii="Book Antiqua" w:hAnsi="Book Antiqua"/>
          <w:b/>
          <w:sz w:val="24"/>
          <w:szCs w:val="24"/>
        </w:rPr>
        <w:t>.</w:t>
      </w:r>
    </w:p>
    <w:p w:rsidR="00EA4970" w:rsidRPr="00EA4970" w:rsidRDefault="00EA4970" w:rsidP="00EA4970">
      <w:pPr>
        <w:jc w:val="both"/>
        <w:rPr>
          <w:rFonts w:ascii="Book Antiqua" w:hAnsi="Book Antiqua" w:cs="Arial"/>
          <w:b/>
          <w:sz w:val="24"/>
          <w:szCs w:val="24"/>
        </w:rPr>
      </w:pPr>
      <w:r w:rsidRPr="00EA4970">
        <w:rPr>
          <w:rFonts w:ascii="Book Antiqua" w:hAnsi="Book Antiqua"/>
          <w:b/>
          <w:sz w:val="24"/>
          <w:szCs w:val="24"/>
        </w:rPr>
        <w:t>Liput: Aikuinen 5€, lapsi 3€</w:t>
      </w:r>
      <w:r w:rsidRPr="00EA4970">
        <w:rPr>
          <w:rFonts w:ascii="Book Antiqua" w:hAnsi="Book Antiqua" w:cs="Arial"/>
          <w:b/>
          <w:sz w:val="28"/>
          <w:szCs w:val="28"/>
        </w:rPr>
        <w:t>.</w:t>
      </w:r>
      <w:r w:rsidRPr="00EA4970">
        <w:rPr>
          <w:rFonts w:ascii="Book Antiqua" w:hAnsi="Book Antiqua" w:cs="Arial"/>
          <w:b/>
          <w:sz w:val="24"/>
          <w:szCs w:val="24"/>
        </w:rPr>
        <w:t xml:space="preserve"> Lipunmyynti paikan päällä. Maksu vain käteisellä.</w:t>
      </w:r>
      <w:bookmarkStart w:id="0" w:name="_GoBack"/>
      <w:bookmarkEnd w:id="0"/>
    </w:p>
    <w:sectPr w:rsidR="00EA4970" w:rsidRPr="00EA4970" w:rsidSect="00EA4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70"/>
    <w:rsid w:val="00170FFC"/>
    <w:rsid w:val="003B4F09"/>
    <w:rsid w:val="00953A41"/>
    <w:rsid w:val="00E21C33"/>
    <w:rsid w:val="00EA49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A497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EA4970"/>
    <w:rPr>
      <w:color w:val="0000FF"/>
      <w:u w:val="single"/>
    </w:rPr>
  </w:style>
  <w:style w:type="paragraph" w:styleId="Eivli">
    <w:name w:val="No Spacing"/>
    <w:uiPriority w:val="1"/>
    <w:qFormat/>
    <w:rsid w:val="00EA49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A497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EA4970"/>
    <w:rPr>
      <w:color w:val="0000FF"/>
      <w:u w:val="single"/>
    </w:rPr>
  </w:style>
  <w:style w:type="paragraph" w:styleId="Eivli">
    <w:name w:val="No Spacing"/>
    <w:uiPriority w:val="1"/>
    <w:qFormat/>
    <w:rsid w:val="00EA4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74</Words>
  <Characters>607</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valvoja</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2012-12-02T15:04:00Z</dcterms:created>
  <dcterms:modified xsi:type="dcterms:W3CDTF">2012-12-02T20:24:00Z</dcterms:modified>
</cp:coreProperties>
</file>